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266F" w14:textId="55A39613" w:rsidR="00233241" w:rsidRDefault="00293710" w:rsidP="00293710">
      <w:pPr>
        <w:jc w:val="center"/>
      </w:pPr>
      <w:r w:rsidRPr="00A52E88">
        <w:rPr>
          <w:noProof/>
        </w:rPr>
        <w:drawing>
          <wp:inline distT="0" distB="0" distL="0" distR="0" wp14:anchorId="7FC13A2E" wp14:editId="4D4671CC">
            <wp:extent cx="819150" cy="736600"/>
            <wp:effectExtent l="0" t="0" r="0" b="6350"/>
            <wp:docPr id="547894780"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94780" name="Picture 2" descr="A logo for a compan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4511" cy="741421"/>
                    </a:xfrm>
                    <a:prstGeom prst="rect">
                      <a:avLst/>
                    </a:prstGeom>
                    <a:noFill/>
                    <a:ln>
                      <a:noFill/>
                    </a:ln>
                  </pic:spPr>
                </pic:pic>
              </a:graphicData>
            </a:graphic>
          </wp:inline>
        </w:drawing>
      </w:r>
    </w:p>
    <w:p w14:paraId="22D8072E" w14:textId="17B71265" w:rsidR="00293710" w:rsidRDefault="000844C6" w:rsidP="000844C6">
      <w:pPr>
        <w:jc w:val="center"/>
        <w:rPr>
          <w:b/>
          <w:bCs/>
          <w:u w:val="single"/>
        </w:rPr>
      </w:pPr>
      <w:r>
        <w:rPr>
          <w:b/>
          <w:bCs/>
          <w:u w:val="single"/>
        </w:rPr>
        <w:t>Safeguarding and Child Protection Policy</w:t>
      </w:r>
    </w:p>
    <w:p w14:paraId="6427E730" w14:textId="217F1278" w:rsidR="000844C6" w:rsidRDefault="000844C6" w:rsidP="000844C6">
      <w:r>
        <w:t>Alongside associated procedures, Safeguarding children, young people and vulnerable adults, this policy was adopted by Puddleducks Under Fives Ltd on June 23, updated Febr</w:t>
      </w:r>
      <w:r w:rsidR="00EA20E9">
        <w:t>uary 202</w:t>
      </w:r>
      <w:r w:rsidR="00FD0B4B">
        <w:t>5</w:t>
      </w:r>
      <w:r w:rsidR="00EA20E9">
        <w:t>.</w:t>
      </w:r>
    </w:p>
    <w:p w14:paraId="1533B08F" w14:textId="574F6F97" w:rsidR="00EA20E9" w:rsidRDefault="00EA20E9" w:rsidP="000844C6">
      <w:pPr>
        <w:rPr>
          <w:b/>
          <w:bCs/>
        </w:rPr>
      </w:pPr>
      <w:r>
        <w:rPr>
          <w:b/>
          <w:bCs/>
        </w:rPr>
        <w:t>Designated Safeguarding Lead:</w:t>
      </w:r>
      <w:r>
        <w:rPr>
          <w:b/>
          <w:bCs/>
        </w:rPr>
        <w:tab/>
        <w:t>Marie Magness</w:t>
      </w:r>
    </w:p>
    <w:p w14:paraId="3FAB8980" w14:textId="7FB4C711" w:rsidR="00EA20E9" w:rsidRDefault="00EA20E9" w:rsidP="000844C6">
      <w:pPr>
        <w:rPr>
          <w:b/>
          <w:bCs/>
        </w:rPr>
      </w:pPr>
      <w:r>
        <w:rPr>
          <w:b/>
          <w:bCs/>
        </w:rPr>
        <w:t>Deputy DSL’s:</w:t>
      </w:r>
      <w:r>
        <w:rPr>
          <w:b/>
          <w:bCs/>
        </w:rPr>
        <w:tab/>
      </w:r>
      <w:r>
        <w:rPr>
          <w:b/>
          <w:bCs/>
        </w:rPr>
        <w:tab/>
      </w:r>
      <w:r>
        <w:rPr>
          <w:b/>
          <w:bCs/>
        </w:rPr>
        <w:tab/>
      </w:r>
      <w:r>
        <w:rPr>
          <w:b/>
          <w:bCs/>
        </w:rPr>
        <w:tab/>
        <w:t xml:space="preserve">Alex </w:t>
      </w:r>
      <w:r w:rsidR="00DF6592">
        <w:rPr>
          <w:b/>
          <w:bCs/>
        </w:rPr>
        <w:t>Trench, Laura W</w:t>
      </w:r>
      <w:r>
        <w:rPr>
          <w:b/>
          <w:bCs/>
        </w:rPr>
        <w:t>elch, Kelly Welch</w:t>
      </w:r>
    </w:p>
    <w:p w14:paraId="38394C9E" w14:textId="4489E6A3" w:rsidR="00EA20E9" w:rsidRDefault="00EA20E9" w:rsidP="000844C6">
      <w:r>
        <w:t>Designated Safeguarding Lead (DSL) will ensure that any concerns raised, disclosures or allegations made will be followed up and reported to the correct agencies as detailed within this policy.</w:t>
      </w:r>
    </w:p>
    <w:p w14:paraId="369989E4" w14:textId="4818DF12" w:rsidR="00EA20E9" w:rsidRDefault="00215C7F" w:rsidP="00EA20E9">
      <w:pPr>
        <w:jc w:val="center"/>
        <w:rPr>
          <w:b/>
          <w:bCs/>
        </w:rPr>
      </w:pPr>
      <w:r>
        <w:rPr>
          <w:b/>
          <w:bCs/>
        </w:rPr>
        <w:t>AIM</w:t>
      </w:r>
    </w:p>
    <w:p w14:paraId="16D8D7BE" w14:textId="59A89571" w:rsidR="00215C7F" w:rsidRDefault="00215C7F" w:rsidP="00215C7F">
      <w:r>
        <w:t xml:space="preserve">Our first responsibility and priority at Puddleducks Under Fives Ltd are to the children in our care, and if we have any cause for concern we will report it to the relevant body, following the Local Safeguarding Children Partnership procedures, as required by the Children’s Act 1989, the Early Years Foundation Stage and the Childcare Registers requirements (Early Years and Childcare Registration handbook).  The local procedures are available for parents/guardians to see on Telford &amp; Wrekin’s </w:t>
      </w:r>
      <w:r w:rsidR="00AC18DC">
        <w:t>Safeguarding Children’s Partnership website.  We keep up to date with legislation and guidance and have knowledge and regard for the following documents.</w:t>
      </w:r>
    </w:p>
    <w:p w14:paraId="6ABA9735" w14:textId="5257255B" w:rsidR="00AC18DC" w:rsidRDefault="00AC18DC" w:rsidP="00AC18DC">
      <w:pPr>
        <w:pStyle w:val="ListParagraph"/>
        <w:numPr>
          <w:ilvl w:val="0"/>
          <w:numId w:val="1"/>
        </w:numPr>
      </w:pPr>
      <w:r>
        <w:t>Working Together to Safeguard Children – A guide to inter-agency working to safeguard children and promote the welfare of children – December 2023</w:t>
      </w:r>
    </w:p>
    <w:p w14:paraId="7977C7C9" w14:textId="2C314709" w:rsidR="00AC18DC" w:rsidRDefault="00AC18DC" w:rsidP="00AC18DC">
      <w:pPr>
        <w:pStyle w:val="ListParagraph"/>
        <w:numPr>
          <w:ilvl w:val="0"/>
          <w:numId w:val="1"/>
        </w:numPr>
      </w:pPr>
      <w:r>
        <w:t>Worried a Child is being Abused – Advice for Practitioners 2015</w:t>
      </w:r>
    </w:p>
    <w:p w14:paraId="16159ECC" w14:textId="62CEFA81" w:rsidR="00AC18DC" w:rsidRDefault="00AC18DC" w:rsidP="00AC18DC">
      <w:pPr>
        <w:pStyle w:val="ListParagraph"/>
        <w:numPr>
          <w:ilvl w:val="0"/>
          <w:numId w:val="1"/>
        </w:numPr>
      </w:pPr>
      <w:r>
        <w:t>The statutory guidance Keeping Children Safe in Education – September 2023</w:t>
      </w:r>
    </w:p>
    <w:p w14:paraId="28CBC804" w14:textId="4C9FF8D4" w:rsidR="00AC18DC" w:rsidRDefault="00AC18DC" w:rsidP="00AC18DC">
      <w:pPr>
        <w:pStyle w:val="ListParagraph"/>
        <w:numPr>
          <w:ilvl w:val="0"/>
          <w:numId w:val="1"/>
        </w:numPr>
      </w:pPr>
      <w:r>
        <w:t>Information Sharing – July 2018</w:t>
      </w:r>
    </w:p>
    <w:p w14:paraId="644C8F74" w14:textId="2217C09B" w:rsidR="00AC18DC" w:rsidRDefault="00AC18DC" w:rsidP="00AC18DC">
      <w:pPr>
        <w:pStyle w:val="ListParagraph"/>
        <w:numPr>
          <w:ilvl w:val="0"/>
          <w:numId w:val="1"/>
        </w:numPr>
      </w:pPr>
      <w:r>
        <w:t>Prevent Duty Guidance: For England and Wales and British Values 2015, December 2023</w:t>
      </w:r>
    </w:p>
    <w:p w14:paraId="5A0826F9" w14:textId="174CD765" w:rsidR="00AC18DC" w:rsidRDefault="00AC18DC" w:rsidP="00AC18DC">
      <w:r>
        <w:t>All settings have an important part to play in helping parents/carers care for their children.  They work with parents/carers during times of stress offering support and respite.</w:t>
      </w:r>
    </w:p>
    <w:p w14:paraId="03F59C74" w14:textId="41BDD9AD" w:rsidR="00AC18DC" w:rsidRDefault="00AC18DC" w:rsidP="00AC18DC">
      <w:r>
        <w:t>Most children are subject to minor accidental injuries, but there may be occasions when we are concerned about the nature or frequency of the injury or are concerned about the response’s children give.</w:t>
      </w:r>
    </w:p>
    <w:p w14:paraId="6572DCCD" w14:textId="07D54A18" w:rsidR="00AC18DC" w:rsidRDefault="00AC18DC" w:rsidP="00AC18DC">
      <w:proofErr w:type="gramStart"/>
      <w:r>
        <w:t>With regard to</w:t>
      </w:r>
      <w:proofErr w:type="gramEnd"/>
      <w:r>
        <w:t xml:space="preserve"> the Prevent Duty Guidance: for England and Wales and British Values 2015, updated December 2023.</w:t>
      </w:r>
    </w:p>
    <w:p w14:paraId="2D3655CA" w14:textId="327C83D3" w:rsidR="00AC18DC" w:rsidRDefault="00AC18DC" w:rsidP="00AC18DC">
      <w:pPr>
        <w:jc w:val="center"/>
        <w:rPr>
          <w:i/>
          <w:iCs/>
        </w:rPr>
      </w:pPr>
      <w:proofErr w:type="spellStart"/>
      <w:r>
        <w:rPr>
          <w:i/>
          <w:iCs/>
        </w:rPr>
        <w:t>Childcarers</w:t>
      </w:r>
      <w:proofErr w:type="spellEnd"/>
      <w:r>
        <w:rPr>
          <w:i/>
          <w:iCs/>
        </w:rPr>
        <w:t xml:space="preserve"> “are subject to the duty to have due regard to the need to prevent people from being drawn into </w:t>
      </w:r>
      <w:r>
        <w:rPr>
          <w:b/>
          <w:bCs/>
          <w:i/>
          <w:iCs/>
        </w:rPr>
        <w:t>terrorism</w:t>
      </w:r>
      <w:r>
        <w:rPr>
          <w:i/>
          <w:iCs/>
        </w:rPr>
        <w:t>.  Being drawn into terrorism includes not just violent terrorism but also non-violent extre</w:t>
      </w:r>
      <w:r w:rsidR="00622190">
        <w:rPr>
          <w:i/>
          <w:iCs/>
        </w:rPr>
        <w:t>mism, which can create an atmosphere conductive to terrorism and popularise views which terrorists exploit”.  (Page 11)</w:t>
      </w:r>
    </w:p>
    <w:p w14:paraId="5FC7CB09" w14:textId="450F212D" w:rsidR="0015133F" w:rsidRDefault="005B76BB" w:rsidP="005B76BB">
      <w:pPr>
        <w:jc w:val="both"/>
      </w:pPr>
      <w:r>
        <w:t xml:space="preserve">This means we are aware of the types of acts to look out for where adults and children may be drawn into terrorism and if we suspect this, we will inform the appropriate people.  We are very </w:t>
      </w:r>
      <w:r>
        <w:lastRenderedPageBreak/>
        <w:t xml:space="preserve">aware that children are vulnerable and can be drawn into radicalisation and terrorism.  If we become aware of any signs and </w:t>
      </w:r>
      <w:proofErr w:type="gramStart"/>
      <w:r>
        <w:t>indicators</w:t>
      </w:r>
      <w:proofErr w:type="gramEnd"/>
      <w:r>
        <w:t xml:space="preserve"> we would contact the Prevent Duty Officer – Anti-Terrorism Hotline on </w:t>
      </w:r>
      <w:r>
        <w:rPr>
          <w:b/>
          <w:bCs/>
        </w:rPr>
        <w:t>0800 789 321</w:t>
      </w:r>
      <w:r>
        <w:t xml:space="preserve">; or Family Connect Services on </w:t>
      </w:r>
      <w:r>
        <w:rPr>
          <w:b/>
          <w:bCs/>
        </w:rPr>
        <w:t>01952 385 385</w:t>
      </w:r>
      <w:r w:rsidR="00F5484A">
        <w:t xml:space="preserve">.  We are also aware of the Department for Education telephone helpline </w:t>
      </w:r>
      <w:r w:rsidR="00F5484A">
        <w:rPr>
          <w:b/>
          <w:bCs/>
        </w:rPr>
        <w:t>020 7340 7264</w:t>
      </w:r>
      <w:r w:rsidR="0015133F">
        <w:rPr>
          <w:b/>
          <w:bCs/>
        </w:rPr>
        <w:t xml:space="preserve"> </w:t>
      </w:r>
      <w:r w:rsidR="0015133F">
        <w:t xml:space="preserve">if we have a concern.  Concerns can also be raised by email to </w:t>
      </w:r>
      <w:hyperlink r:id="rId6" w:history="1">
        <w:r w:rsidR="0015133F" w:rsidRPr="000332B5">
          <w:rPr>
            <w:rStyle w:val="Hyperlink"/>
          </w:rPr>
          <w:t>counter.extremism@education.gsi.gov.uk</w:t>
        </w:r>
      </w:hyperlink>
    </w:p>
    <w:p w14:paraId="4A10180F" w14:textId="77777777" w:rsidR="008B4218" w:rsidRDefault="008B4218" w:rsidP="005B76BB">
      <w:pPr>
        <w:jc w:val="both"/>
      </w:pPr>
      <w:r>
        <w:t>Puddleducks Under Fives Ltd has a duty of care to the children to prevent this from happening and because of this we promote British Values.  This is through activities covering Personal, Social and Emotional Development and Understanding the World.</w:t>
      </w:r>
    </w:p>
    <w:p w14:paraId="621280A0" w14:textId="141C40B8" w:rsidR="00622190" w:rsidRDefault="00881EB7" w:rsidP="00881EB7">
      <w:r>
        <w:tab/>
        <w:t xml:space="preserve">British Values </w:t>
      </w:r>
      <w:proofErr w:type="gramStart"/>
      <w:r>
        <w:t>are:-</w:t>
      </w:r>
      <w:proofErr w:type="gramEnd"/>
    </w:p>
    <w:p w14:paraId="56429A2B" w14:textId="087A31CC" w:rsidR="00881EB7" w:rsidRDefault="00881EB7" w:rsidP="00881EB7">
      <w:pPr>
        <w:pStyle w:val="ListParagraph"/>
        <w:numPr>
          <w:ilvl w:val="0"/>
          <w:numId w:val="3"/>
        </w:numPr>
      </w:pPr>
      <w:r>
        <w:t>Promoting Democracy – We ensure that every child has a voice and is listened to; children can give their opinion and comment.</w:t>
      </w:r>
    </w:p>
    <w:p w14:paraId="534255A5" w14:textId="31A6C2D7" w:rsidR="00881EB7" w:rsidRDefault="00881EB7" w:rsidP="00881EB7">
      <w:pPr>
        <w:pStyle w:val="ListParagraph"/>
        <w:numPr>
          <w:ilvl w:val="0"/>
          <w:numId w:val="3"/>
        </w:numPr>
      </w:pPr>
      <w:r>
        <w:t>Promoting the Rule of Law – We teach children right from wrong, give them the opportunity to create their own rules and promote them; and helping children to understand the consequences of their own behaviour and that of others.</w:t>
      </w:r>
    </w:p>
    <w:p w14:paraId="01CE79A2" w14:textId="536AB267" w:rsidR="00881EB7" w:rsidRDefault="00881EB7" w:rsidP="00881EB7">
      <w:pPr>
        <w:pStyle w:val="ListParagraph"/>
        <w:numPr>
          <w:ilvl w:val="0"/>
          <w:numId w:val="3"/>
        </w:numPr>
      </w:pPr>
      <w:r>
        <w:t>Individual Liberty – This means freedom for all.  We encourage children to have a positive attitude about themselves; provide activities that increase self-esteem and confidence.  We allow children to take risks and make positive contributions.</w:t>
      </w:r>
    </w:p>
    <w:p w14:paraId="3B852414" w14:textId="3EB38258" w:rsidR="00881EB7" w:rsidRDefault="00881EB7" w:rsidP="00881EB7">
      <w:pPr>
        <w:pStyle w:val="ListParagraph"/>
        <w:numPr>
          <w:ilvl w:val="0"/>
          <w:numId w:val="3"/>
        </w:numPr>
      </w:pPr>
      <w:r>
        <w:t>Mutual Respect and Tolerance – We have an ethos of inclusivity, where all children are part of our family and that difference are not barriers.  We celebrate different world faiths, learn about different cultures and teach children to respect others.  We promote positive attitudes and do not stereotype people.</w:t>
      </w:r>
    </w:p>
    <w:p w14:paraId="131B5445" w14:textId="3ADC9F44" w:rsidR="00881EB7" w:rsidRDefault="00881EB7" w:rsidP="00881EB7">
      <w:r>
        <w:t xml:space="preserve">Puddleducks Under Fives Ltd recognises and implements the UNCRC “Rights of the Child”.  The articles that refer to Child Protection </w:t>
      </w:r>
      <w:proofErr w:type="gramStart"/>
      <w:r>
        <w:t>are:-</w:t>
      </w:r>
      <w:proofErr w:type="gramEnd"/>
    </w:p>
    <w:p w14:paraId="1924CD53" w14:textId="689BEE44" w:rsidR="00881EB7" w:rsidRDefault="00881EB7" w:rsidP="00881EB7">
      <w:pPr>
        <w:pStyle w:val="ListParagraph"/>
        <w:numPr>
          <w:ilvl w:val="0"/>
          <w:numId w:val="4"/>
        </w:numPr>
      </w:pPr>
      <w:r>
        <w:rPr>
          <w:b/>
          <w:bCs/>
        </w:rPr>
        <w:t xml:space="preserve">Article 19 (protection from violence, abuse and neglect) </w:t>
      </w:r>
      <w:proofErr w:type="spellStart"/>
      <w:r>
        <w:t>Goverments</w:t>
      </w:r>
      <w:proofErr w:type="spellEnd"/>
      <w:r>
        <w:t xml:space="preserve"> must do all they can to ensure that children are protected from all forms of violence, abuse, neglect and bad treatment by their parents or anyone else who looks after them.</w:t>
      </w:r>
    </w:p>
    <w:p w14:paraId="34142428" w14:textId="6DD7BE90" w:rsidR="00881EB7" w:rsidRDefault="00881EB7" w:rsidP="00881EB7">
      <w:pPr>
        <w:pStyle w:val="ListParagraph"/>
        <w:numPr>
          <w:ilvl w:val="0"/>
          <w:numId w:val="4"/>
        </w:numPr>
      </w:pPr>
      <w:r>
        <w:rPr>
          <w:b/>
          <w:bCs/>
        </w:rPr>
        <w:t xml:space="preserve">Article 33 (drug abuse) </w:t>
      </w:r>
      <w:r>
        <w:t>Governments must protect children from the illegal use of drugs and from being involved in the production or distribution of drugs.</w:t>
      </w:r>
    </w:p>
    <w:p w14:paraId="604FABE7" w14:textId="0BBE19D9" w:rsidR="00881EB7" w:rsidRDefault="00881EB7" w:rsidP="00881EB7">
      <w:pPr>
        <w:pStyle w:val="ListParagraph"/>
        <w:numPr>
          <w:ilvl w:val="0"/>
          <w:numId w:val="4"/>
        </w:numPr>
      </w:pPr>
      <w:r>
        <w:rPr>
          <w:b/>
          <w:bCs/>
        </w:rPr>
        <w:t xml:space="preserve">Article 34 (sexual exploitation) </w:t>
      </w:r>
      <w:r>
        <w:t>Governments must protect children from all forms of sexual abuse and exploitation.</w:t>
      </w:r>
    </w:p>
    <w:p w14:paraId="6967178A" w14:textId="5B9DCBFF" w:rsidR="00881EB7" w:rsidRDefault="00881EB7" w:rsidP="00881EB7">
      <w:pPr>
        <w:pStyle w:val="ListParagraph"/>
        <w:numPr>
          <w:ilvl w:val="0"/>
          <w:numId w:val="4"/>
        </w:numPr>
      </w:pPr>
      <w:r>
        <w:rPr>
          <w:b/>
          <w:bCs/>
        </w:rPr>
        <w:t>Article 35 (abduction, sale and trafficking)</w:t>
      </w:r>
      <w:r w:rsidR="00D61B12">
        <w:rPr>
          <w:b/>
          <w:bCs/>
        </w:rPr>
        <w:t xml:space="preserve"> </w:t>
      </w:r>
      <w:r w:rsidR="00D61B12">
        <w:t>Governments must protect children from being abducted, sold or moved illegally to a different place in or outside their country for the purpose of exploitation.</w:t>
      </w:r>
    </w:p>
    <w:p w14:paraId="75B23743" w14:textId="5F73CCC2" w:rsidR="00D61B12" w:rsidRDefault="00D61B12" w:rsidP="00881EB7">
      <w:pPr>
        <w:pStyle w:val="ListParagraph"/>
        <w:numPr>
          <w:ilvl w:val="0"/>
          <w:numId w:val="4"/>
        </w:numPr>
      </w:pPr>
      <w:r>
        <w:rPr>
          <w:b/>
          <w:bCs/>
        </w:rPr>
        <w:t xml:space="preserve">Article 39 (recovery from trauma and reintegration) </w:t>
      </w:r>
      <w:r>
        <w:t>Children who have experienced neglect, abuse, exploitation, torture or who are victims of war must receive special support to help them recover their health, dignity, self-respect and social life.</w:t>
      </w:r>
    </w:p>
    <w:p w14:paraId="5AB6E57C" w14:textId="542962BC" w:rsidR="00D61B12" w:rsidRDefault="00D61B12" w:rsidP="00D61B12">
      <w:r>
        <w:t>As a setting Puddleducks Under Fives Ltd are aware of the signs and symptoms of child abuse: Physical, Emotional, Neglect and Sexual.</w:t>
      </w:r>
    </w:p>
    <w:p w14:paraId="4E56802A" w14:textId="3FEF25E8" w:rsidR="00D61B12" w:rsidRDefault="00D61B12" w:rsidP="00D61B12">
      <w:r>
        <w:t>We are aware of other categories of abuse are: Domestic Abuse and Bullying, plus other types of abuse such as Female Genital Mutilation (FGM), Breast Ironing, online abuse, County Lines, Upskirting, etc.</w:t>
      </w:r>
    </w:p>
    <w:p w14:paraId="66B38348" w14:textId="190C1305" w:rsidR="00D61B12" w:rsidRDefault="004C1B74" w:rsidP="00D61B12">
      <w:r>
        <w:t xml:space="preserve">The following signs may or may not be indicators that abuse has taken place, but the possibility should be considered.  This is not an exclusive list and many of the signs and symptoms could </w:t>
      </w:r>
      <w:r>
        <w:lastRenderedPageBreak/>
        <w:t xml:space="preserve">fall into more than one category.  Guidance on recognising signs and symptoms </w:t>
      </w:r>
      <w:r w:rsidR="004A37C8">
        <w:t>can be found in Working Together to Safeguard Children.</w:t>
      </w:r>
    </w:p>
    <w:p w14:paraId="335A5535" w14:textId="08B742A3" w:rsidR="004A37C8" w:rsidRDefault="004A37C8" w:rsidP="00D61B12">
      <w:r>
        <w:rPr>
          <w:b/>
          <w:bCs/>
        </w:rPr>
        <w:t xml:space="preserve">Physical abuse – </w:t>
      </w:r>
      <w:r>
        <w:t>Unexplained bruises, bite, bruises or burns, particularly if they are recurrent – Improbable excuses given to explain injures – Refusal to discuss the causes of injures – Untreated injuries – Disclosure of punishment which appears excessive – Withdrawal from physical contact/aggressive behaviour – Arms and legs kept covered in hot weather (excluding for reasons of cult</w:t>
      </w:r>
      <w:r w:rsidR="002B63BA">
        <w:t>ural dress) – Fear of returning home – Fear of medical help – Self-destructive tendency – Running Away.</w:t>
      </w:r>
    </w:p>
    <w:p w14:paraId="5B379306" w14:textId="3FE9B325" w:rsidR="002B63BA" w:rsidRDefault="002B63BA" w:rsidP="00D61B12">
      <w:r>
        <w:rPr>
          <w:b/>
          <w:bCs/>
        </w:rPr>
        <w:t xml:space="preserve">Emotional abuse </w:t>
      </w:r>
      <w:r w:rsidR="00205713">
        <w:t>–</w:t>
      </w:r>
      <w:r>
        <w:t xml:space="preserve"> </w:t>
      </w:r>
      <w:r w:rsidR="00205713">
        <w:t>Physical, mental emotional or developmental lag – Domestic violence – Disclosure of punishment which appears excessive – Over-reaction to making mistakes or fear of punishment – Continual self-dep</w:t>
      </w:r>
      <w:r w:rsidR="0058421D">
        <w:t>reciation – Sudden speech disorders – Fear of new situations – Inappropriate responses to painful situations – Neurotic behaviours – Self-harm – Fear of parents/carers being contacted – Extremes of passivity or aggression – Drug or solvent abuse – Running away – Compulsive stealing, scavenging.</w:t>
      </w:r>
    </w:p>
    <w:p w14:paraId="72BEBCED" w14:textId="7D794C0B" w:rsidR="0058421D" w:rsidRDefault="0058421D" w:rsidP="00D61B12">
      <w:r>
        <w:rPr>
          <w:b/>
          <w:bCs/>
        </w:rPr>
        <w:t xml:space="preserve">Neglect </w:t>
      </w:r>
      <w:r>
        <w:t>– Constant hunger – Poor personal hygiene – Constant tiredness – Poor state of clothing – Frequent lateness or non-attendance at setting – Untreated medical problems or unmet special needs – Low self-esteem – Neurotic behaviour – Poor social relationships – Deterioration in setting performance – Running away – Compulsive stealing or scavenging.</w:t>
      </w:r>
    </w:p>
    <w:p w14:paraId="60BF97B8" w14:textId="5032CB8D" w:rsidR="0058421D" w:rsidRDefault="0058421D" w:rsidP="00D61B12">
      <w:r>
        <w:rPr>
          <w:b/>
          <w:bCs/>
        </w:rPr>
        <w:t xml:space="preserve">Sexual abuse </w:t>
      </w:r>
      <w:r>
        <w:t xml:space="preserve">– Sudden changes in behaviour – Displays of affection which are inappropriate – Alleged promiscuity or sexualised behaviour – Fear of undressing – Regression to younger behaviour – Inappropriate internet use and possible ‘grooming’ concerns – Genital itching or other genital/anal pain/injury </w:t>
      </w:r>
      <w:r w:rsidR="00AC6E66">
        <w:t>–</w:t>
      </w:r>
      <w:r>
        <w:t xml:space="preserve"> </w:t>
      </w:r>
      <w:r w:rsidR="00AC6E66">
        <w:t>Distrust of familiar adult – Unexplained gifts of money, mobile phones, etc – Depression and withdrawal – Apparent secrecy about social activities or the identity of “special friends” – Wetting or soiling, day and night – Sleep disturbances or nightmares – Chronic illness, especially throat infections and sexually transmitted diseases.</w:t>
      </w:r>
    </w:p>
    <w:p w14:paraId="29B409C9" w14:textId="7F3364AA" w:rsidR="00AC6E66" w:rsidRDefault="00AC6E66" w:rsidP="00D61B12">
      <w:pPr>
        <w:rPr>
          <w:b/>
          <w:bCs/>
        </w:rPr>
      </w:pPr>
      <w:r>
        <w:rPr>
          <w:b/>
          <w:bCs/>
        </w:rPr>
        <w:t>Child on child abuse (peer on peer)</w:t>
      </w:r>
    </w:p>
    <w:p w14:paraId="1C1B136D" w14:textId="173C26F2" w:rsidR="00AC6E66" w:rsidRDefault="00AC6E66" w:rsidP="00D61B12">
      <w:r>
        <w:t>We recognise that children and young people can abuse their peers.  Child on child abuse relates to situations such as sexual exploitation, gang violence, fina</w:t>
      </w:r>
      <w:r w:rsidR="009370D3">
        <w:t>ncial abuse, coercive control and exploitative relationship in teenagers.  We want all children to feel safe here and as part of our commitment to keep them safe, we regularly observe children’s interactions and aim to be approachable, so they will speak to use if they are concerned about any aspects of their relationships with others.</w:t>
      </w:r>
    </w:p>
    <w:p w14:paraId="40E89E39" w14:textId="7C2B1376" w:rsidR="009370D3" w:rsidRDefault="009370D3" w:rsidP="00D61B12">
      <w:pPr>
        <w:rPr>
          <w:u w:val="single"/>
        </w:rPr>
      </w:pPr>
      <w:r>
        <w:rPr>
          <w:u w:val="single"/>
        </w:rPr>
        <w:t>Parents/carers can contact us at any mutually convenient time to discuss concerns children might raise at home.</w:t>
      </w:r>
    </w:p>
    <w:p w14:paraId="7B360037" w14:textId="5C571CC4" w:rsidR="009370D3" w:rsidRDefault="009370D3" w:rsidP="00D61B12">
      <w:pPr>
        <w:rPr>
          <w:b/>
          <w:bCs/>
        </w:rPr>
      </w:pPr>
      <w:r>
        <w:rPr>
          <w:b/>
          <w:bCs/>
        </w:rPr>
        <w:t>Child sexual exploitation (CSE)</w:t>
      </w:r>
    </w:p>
    <w:p w14:paraId="725683E1" w14:textId="7418B982" w:rsidR="009370D3" w:rsidRDefault="009370D3" w:rsidP="00D61B12">
      <w:r>
        <w:t xml:space="preserve">CSE involves exploitative situations, contexts and relationships where young people receive something (for example, food, accommodation, drugs, alcohol, gifts, money or in some cases simply affection) </w:t>
      </w:r>
      <w:proofErr w:type="gramStart"/>
      <w:r>
        <w:t>as a result of</w:t>
      </w:r>
      <w:proofErr w:type="gramEnd"/>
      <w:r>
        <w:t xml:space="preserve"> engaging in sexual activities.</w:t>
      </w:r>
    </w:p>
    <w:p w14:paraId="3E5DE7E5" w14:textId="2E84363C" w:rsidR="00B562FF" w:rsidRDefault="00B562FF" w:rsidP="00317F9C">
      <w:pPr>
        <w:jc w:val="both"/>
      </w:pPr>
      <w:r>
        <w:t xml:space="preserve">Sexual exploitation </w:t>
      </w:r>
      <w:r w:rsidR="00A8447B">
        <w:t xml:space="preserve">can take </w:t>
      </w:r>
      <w:r w:rsidR="00317F9C">
        <w:t xml:space="preserve">many forms ranging from the seemingly ‘consensual’ relationship where sex is exchanged for affection or gifts, to serious organised crime by gangs and groups.  What marks out exploitation is an imbalance </w:t>
      </w:r>
      <w:r w:rsidR="004B6AF0">
        <w:t>of power in the relationship.</w:t>
      </w:r>
    </w:p>
    <w:p w14:paraId="1B2C4594" w14:textId="5C36BBF4" w:rsidR="004B6AF0" w:rsidRDefault="004B6AF0" w:rsidP="00317F9C">
      <w:pPr>
        <w:jc w:val="both"/>
      </w:pPr>
      <w:r>
        <w:lastRenderedPageBreak/>
        <w:t>The per</w:t>
      </w:r>
      <w:r w:rsidR="00EC142A">
        <w:t xml:space="preserve">petrator always holds some kind of power over the victim which increases as the exploitative relationship develops.  Sexual exploitation involves varying </w:t>
      </w:r>
      <w:proofErr w:type="spellStart"/>
      <w:r w:rsidR="00EC142A">
        <w:t>degress</w:t>
      </w:r>
      <w:proofErr w:type="spellEnd"/>
      <w:r w:rsidR="00EC142A">
        <w:t xml:space="preserve"> of coercion, intimidation, or enticement, including </w:t>
      </w:r>
      <w:r w:rsidR="007402D8">
        <w:t xml:space="preserve">unwanted pressure from peers to have sex, sexual </w:t>
      </w:r>
      <w:r w:rsidR="00117B6A">
        <w:t xml:space="preserve">bullying including cyberbullying and grooming.  However, it </w:t>
      </w:r>
      <w:r w:rsidR="004A4AE3">
        <w:t>is also important to recognise that some young people who are being sexually exploited do not exhibit any external signs of this abuse.</w:t>
      </w:r>
    </w:p>
    <w:p w14:paraId="706C1E64" w14:textId="3BC81C19" w:rsidR="004A4AE3" w:rsidRDefault="004A4AE3" w:rsidP="00317F9C">
      <w:pPr>
        <w:jc w:val="both"/>
        <w:rPr>
          <w:b/>
          <w:bCs/>
        </w:rPr>
      </w:pPr>
      <w:r>
        <w:rPr>
          <w:b/>
          <w:bCs/>
        </w:rPr>
        <w:t>Female Genital Mutilation (FGM)</w:t>
      </w:r>
    </w:p>
    <w:p w14:paraId="7604B540" w14:textId="25134118" w:rsidR="004A4AE3" w:rsidRDefault="004A4AE3" w:rsidP="00317F9C">
      <w:pPr>
        <w:jc w:val="both"/>
      </w:pPr>
      <w:r>
        <w:t xml:space="preserve">Professionals in all agencies, and individuals and groups in relevant communities, need to be alert to the possibility </w:t>
      </w:r>
      <w:r w:rsidR="00313221">
        <w:t xml:space="preserve">of a girl being at risk of FGM, or already having suffered </w:t>
      </w:r>
      <w:r w:rsidR="00AA6BB7">
        <w:t>FGM.  There is a range of potential indicators that a child or young person may be at risk of FGM, which individually may not indicate risk but if there are two or more indicators present this could signal a risk to the child or young person.</w:t>
      </w:r>
    </w:p>
    <w:p w14:paraId="3093501C" w14:textId="6B30C08A" w:rsidR="00AA6BB7" w:rsidRDefault="00AA6BB7" w:rsidP="00317F9C">
      <w:pPr>
        <w:jc w:val="both"/>
      </w:pPr>
      <w:r>
        <w:t xml:space="preserve">Victims of FGM are likely to come from a community that is known to practice FGM.  Professionals should note that girls at risk of FGM </w:t>
      </w:r>
      <w:r w:rsidR="004319A0">
        <w:t>may not yet be aware of the practice or that it may be conducted on them, so sensitivity should always be shown when approaching the subject.</w:t>
      </w:r>
    </w:p>
    <w:p w14:paraId="5ADDA5AF" w14:textId="2E3668D5" w:rsidR="004319A0" w:rsidRDefault="004319A0" w:rsidP="00317F9C">
      <w:pPr>
        <w:jc w:val="both"/>
      </w:pPr>
      <w:r>
        <w:t>To put the above into practice Puddleducks Under Fives Ltd will:</w:t>
      </w:r>
    </w:p>
    <w:p w14:paraId="2A4D3812" w14:textId="5545C1A6" w:rsidR="004319A0" w:rsidRDefault="004319A0" w:rsidP="004319A0">
      <w:pPr>
        <w:pStyle w:val="ListParagraph"/>
        <w:numPr>
          <w:ilvl w:val="0"/>
          <w:numId w:val="5"/>
        </w:numPr>
        <w:jc w:val="both"/>
      </w:pPr>
      <w:r>
        <w:t xml:space="preserve">Keep up to date with children protection issues and relevant legislation by taking regular training courses and network meetings.  We have had training on Safeguarding for Early Years as well as other topical safeguarding training such as Prevent training, Female Genital Mutilation and </w:t>
      </w:r>
      <w:proofErr w:type="gramStart"/>
      <w:r>
        <w:t>other’s</w:t>
      </w:r>
      <w:proofErr w:type="gramEnd"/>
      <w:r>
        <w:t xml:space="preserve">.  Through </w:t>
      </w:r>
      <w:r w:rsidR="0049748C">
        <w:t>these training courses we have been made aware of the signs, symptoms and indicators to look for and what to do if we suspect any are taking place.</w:t>
      </w:r>
    </w:p>
    <w:p w14:paraId="74043CC9" w14:textId="26F9C614" w:rsidR="0049748C" w:rsidRDefault="0049748C" w:rsidP="004319A0">
      <w:pPr>
        <w:pStyle w:val="ListParagraph"/>
        <w:numPr>
          <w:ilvl w:val="0"/>
          <w:numId w:val="5"/>
        </w:numPr>
        <w:jc w:val="both"/>
      </w:pPr>
      <w:r>
        <w:t>Reading relevant publications, such as Ofsted information and childcare magazines.  Puddleducks Under Fives Ltd also does considerable reading on the subject to gain knowledge and keep up to date.</w:t>
      </w:r>
    </w:p>
    <w:p w14:paraId="00D83C16" w14:textId="787062BC" w:rsidR="0049748C" w:rsidRDefault="0049748C" w:rsidP="004319A0">
      <w:pPr>
        <w:pStyle w:val="ListParagraph"/>
        <w:numPr>
          <w:ilvl w:val="0"/>
          <w:numId w:val="5"/>
        </w:numPr>
        <w:jc w:val="both"/>
      </w:pPr>
      <w:r>
        <w:t xml:space="preserve">We keep up to date by exchanging information with other professionals such as childminders, nurseries, </w:t>
      </w:r>
      <w:proofErr w:type="gramStart"/>
      <w:r>
        <w:t>school teachers</w:t>
      </w:r>
      <w:proofErr w:type="gramEnd"/>
      <w:r>
        <w:t>, speech and language and other health care professionals, looking at our Local Authorities Safeguarding Partnership website and NSPCC.</w:t>
      </w:r>
    </w:p>
    <w:p w14:paraId="38DB54C9" w14:textId="55F0D9E0" w:rsidR="0049748C" w:rsidRDefault="0049748C" w:rsidP="004319A0">
      <w:pPr>
        <w:pStyle w:val="ListParagraph"/>
        <w:numPr>
          <w:ilvl w:val="0"/>
          <w:numId w:val="5"/>
        </w:numPr>
        <w:jc w:val="both"/>
      </w:pPr>
      <w:r>
        <w:t>In our training which we regularly update, we are made aware of possible inappropriate be</w:t>
      </w:r>
      <w:r w:rsidR="00EA7DEC">
        <w:t>haviour of other people entering the setting, e.g. inappropriate sexual comments, excessive one-to-one attention.  Our attention has also been brought to the in</w:t>
      </w:r>
      <w:r w:rsidR="00A50F6E">
        <w:t xml:space="preserve">appropriate sharing of images, as there has been exposure of improper </w:t>
      </w:r>
      <w:r w:rsidR="00BA5305">
        <w:t xml:space="preserve">use of images in a nursery.  Please see our ‘Data Protection’ policy to reassure you of our procedures within the setting </w:t>
      </w:r>
      <w:r w:rsidR="007D551C">
        <w:t>of any photos or videos taken of your child/ren and their use, plus the use of mobile phones.</w:t>
      </w:r>
    </w:p>
    <w:p w14:paraId="12A452D1" w14:textId="6BF1C5B8" w:rsidR="007D551C" w:rsidRDefault="007D551C" w:rsidP="004319A0">
      <w:pPr>
        <w:pStyle w:val="ListParagraph"/>
        <w:numPr>
          <w:ilvl w:val="0"/>
          <w:numId w:val="5"/>
        </w:numPr>
        <w:jc w:val="both"/>
      </w:pPr>
      <w:r>
        <w:t>We work together with parents/cares to ensure the care of the child is consistent.</w:t>
      </w:r>
    </w:p>
    <w:p w14:paraId="348D2407" w14:textId="0339E760" w:rsidR="007D551C" w:rsidRDefault="000C7F68" w:rsidP="000C7F68">
      <w:pPr>
        <w:jc w:val="both"/>
      </w:pPr>
      <w:r>
        <w:t xml:space="preserve">Children will only be released from our care to the parent/carer or to someone named and authorised by them.  Identification will be required by </w:t>
      </w:r>
      <w:r w:rsidR="001F38A0">
        <w:t>persons we have not previously met.</w:t>
      </w:r>
    </w:p>
    <w:p w14:paraId="17766B0F" w14:textId="0DAD04D3" w:rsidR="001F38A0" w:rsidRDefault="001F38A0" w:rsidP="001F38A0">
      <w:pPr>
        <w:pStyle w:val="ListParagraph"/>
        <w:numPr>
          <w:ilvl w:val="0"/>
          <w:numId w:val="6"/>
        </w:numPr>
        <w:jc w:val="both"/>
      </w:pPr>
      <w:r>
        <w:t>The security of the premises ensures that children cannot leave the premises unsupervised.</w:t>
      </w:r>
    </w:p>
    <w:p w14:paraId="0226D40C" w14:textId="68805BA3" w:rsidR="001F38A0" w:rsidRDefault="001F38A0" w:rsidP="001F38A0">
      <w:pPr>
        <w:pStyle w:val="ListParagraph"/>
        <w:numPr>
          <w:ilvl w:val="0"/>
          <w:numId w:val="6"/>
        </w:numPr>
        <w:jc w:val="both"/>
      </w:pPr>
      <w:r>
        <w:t>If we suspect or know that a parent/carer has been drinking, we will call their emergency contact to come and collect them.</w:t>
      </w:r>
    </w:p>
    <w:p w14:paraId="390B1B5D" w14:textId="676E4FA5" w:rsidR="001F38A0" w:rsidRDefault="00074ADC" w:rsidP="00074ADC">
      <w:pPr>
        <w:jc w:val="center"/>
        <w:rPr>
          <w:b/>
          <w:bCs/>
          <w:u w:val="single"/>
        </w:rPr>
      </w:pPr>
      <w:r>
        <w:rPr>
          <w:b/>
          <w:bCs/>
          <w:u w:val="single"/>
        </w:rPr>
        <w:lastRenderedPageBreak/>
        <w:t>Parents/carers must notify us of any concerns they have about their child which could affect their behaviour, and any accidents, incidents or injuries affecting the child in writing by WhatsApp/Text/Email/</w:t>
      </w:r>
      <w:r w:rsidR="00D118EB">
        <w:rPr>
          <w:b/>
          <w:bCs/>
          <w:u w:val="single"/>
        </w:rPr>
        <w:t>letter immediately.</w:t>
      </w:r>
    </w:p>
    <w:p w14:paraId="2785DF4C" w14:textId="49470727" w:rsidR="00D118EB" w:rsidRDefault="00D118EB" w:rsidP="00D118EB">
      <w:r>
        <w:t>Unless we believe that it would pull the child at risk of further harm, we will discuss concerns with the child’s parents/carers if we notice:</w:t>
      </w:r>
    </w:p>
    <w:p w14:paraId="6BFC2753" w14:textId="02787B2B" w:rsidR="00D118EB" w:rsidRDefault="00D118EB" w:rsidP="00D118EB">
      <w:pPr>
        <w:pStyle w:val="ListParagraph"/>
        <w:numPr>
          <w:ilvl w:val="0"/>
          <w:numId w:val="7"/>
        </w:numPr>
      </w:pPr>
      <w:r>
        <w:t xml:space="preserve">Significant changes in </w:t>
      </w:r>
      <w:r w:rsidR="00D25C63">
        <w:t>a child’s behaviour.</w:t>
      </w:r>
    </w:p>
    <w:p w14:paraId="709A1860" w14:textId="27779C87" w:rsidR="00D25C63" w:rsidRDefault="00D25C63" w:rsidP="00D118EB">
      <w:pPr>
        <w:pStyle w:val="ListParagraph"/>
        <w:numPr>
          <w:ilvl w:val="0"/>
          <w:numId w:val="7"/>
        </w:numPr>
      </w:pPr>
      <w:r>
        <w:t>Deterioration in children’s general well-being.</w:t>
      </w:r>
    </w:p>
    <w:p w14:paraId="0AF355CC" w14:textId="66C10CE6" w:rsidR="00D25C63" w:rsidRDefault="00D25C63" w:rsidP="00D118EB">
      <w:pPr>
        <w:pStyle w:val="ListParagraph"/>
        <w:numPr>
          <w:ilvl w:val="0"/>
          <w:numId w:val="7"/>
        </w:numPr>
      </w:pPr>
      <w:r>
        <w:t xml:space="preserve">Unexplained bruising, marks </w:t>
      </w:r>
      <w:r w:rsidR="00E66D96">
        <w:t>or signs of possible abuse or neglect.</w:t>
      </w:r>
    </w:p>
    <w:p w14:paraId="2B41D086" w14:textId="477D9D5A" w:rsidR="00E66D96" w:rsidRDefault="00E66D96" w:rsidP="00D118EB">
      <w:pPr>
        <w:pStyle w:val="ListParagraph"/>
        <w:numPr>
          <w:ilvl w:val="0"/>
          <w:numId w:val="7"/>
        </w:numPr>
      </w:pPr>
      <w:r>
        <w:t>Children’s comments which give cause for concern.</w:t>
      </w:r>
    </w:p>
    <w:p w14:paraId="5FF6E5CF" w14:textId="04416B95" w:rsidR="00E66D96" w:rsidRDefault="00E66D96" w:rsidP="00D118EB">
      <w:pPr>
        <w:pStyle w:val="ListParagraph"/>
        <w:numPr>
          <w:ilvl w:val="0"/>
          <w:numId w:val="7"/>
        </w:numPr>
      </w:pPr>
      <w:r>
        <w:t xml:space="preserve">Any reasons </w:t>
      </w:r>
      <w:r w:rsidR="002A78EC">
        <w:t>to suspect neglect or abuse outside the setting, for example in the child’s home</w:t>
      </w:r>
      <w:r w:rsidR="00382BD0">
        <w:t>; and/or</w:t>
      </w:r>
    </w:p>
    <w:p w14:paraId="1F9498E4" w14:textId="23F56776" w:rsidR="00382BD0" w:rsidRDefault="00382BD0" w:rsidP="00D118EB">
      <w:pPr>
        <w:pStyle w:val="ListParagraph"/>
        <w:numPr>
          <w:ilvl w:val="0"/>
          <w:numId w:val="7"/>
        </w:numPr>
      </w:pPr>
      <w:r>
        <w:t>Inappropriate behaviour displayed by other members of staff, or any other person working with the children.  For example, in appropriate sexual comments; excessive one-to-one attention beyond the requirements for their usual role and responsibilities</w:t>
      </w:r>
      <w:r w:rsidR="008268E8">
        <w:t>, or inappropriate sharing of images.</w:t>
      </w:r>
    </w:p>
    <w:p w14:paraId="3DC0E898" w14:textId="66C57D11" w:rsidR="008268E8" w:rsidRDefault="008268E8" w:rsidP="008268E8">
      <w:r>
        <w:t>We recognise the additional barriers that exist when recognising the signs of abuse and neglect of children with special educational needs</w:t>
      </w:r>
      <w:r w:rsidR="00BB7666">
        <w:t xml:space="preserve"> and/or disabilities.  We know that we must think </w:t>
      </w:r>
      <w:r w:rsidR="00BB7666">
        <w:rPr>
          <w:b/>
          <w:bCs/>
        </w:rPr>
        <w:t>abuse</w:t>
      </w:r>
      <w:r w:rsidR="00BB7666">
        <w:t xml:space="preserve"> before disability.  We are also aware that a child’s behaviour, mood or injuries may be associated with </w:t>
      </w:r>
      <w:r w:rsidR="00BB7666">
        <w:rPr>
          <w:b/>
          <w:bCs/>
        </w:rPr>
        <w:t>abuse</w:t>
      </w:r>
      <w:r w:rsidR="00BB7666">
        <w:t xml:space="preserve"> and should not be thought of a just ‘bad behaviour’.</w:t>
      </w:r>
    </w:p>
    <w:p w14:paraId="527FB14C" w14:textId="3B192FD4" w:rsidR="00BB7666" w:rsidRDefault="00BB7666" w:rsidP="008268E8">
      <w:r>
        <w:t>If a child tells us that they or another child is being abused, we will:</w:t>
      </w:r>
    </w:p>
    <w:p w14:paraId="259B5AE9" w14:textId="3A9D2ADB" w:rsidR="00BB7666" w:rsidRDefault="00BB7666" w:rsidP="00BB7666">
      <w:pPr>
        <w:pStyle w:val="ListParagraph"/>
        <w:numPr>
          <w:ilvl w:val="0"/>
          <w:numId w:val="8"/>
        </w:numPr>
      </w:pPr>
      <w:r>
        <w:t>Show that we have heard what they are saying and that we take their allegations seriously.</w:t>
      </w:r>
    </w:p>
    <w:p w14:paraId="23CB2742" w14:textId="21EE65C7" w:rsidR="00BB7666" w:rsidRDefault="00BB7666" w:rsidP="00BB7666">
      <w:pPr>
        <w:pStyle w:val="ListParagraph"/>
        <w:numPr>
          <w:ilvl w:val="0"/>
          <w:numId w:val="8"/>
        </w:numPr>
      </w:pPr>
      <w:r>
        <w:t xml:space="preserve">Encourage the child to talk, but we will not prompt them or ask leading questions.  We will not interrupt when a child is recalling significant events </w:t>
      </w:r>
      <w:r w:rsidR="00B30AF3">
        <w:t>and will not make the child repeat their account.</w:t>
      </w:r>
    </w:p>
    <w:p w14:paraId="4A38684E" w14:textId="1E6FA82E" w:rsidR="00B30AF3" w:rsidRDefault="00B30AF3" w:rsidP="00BB7666">
      <w:pPr>
        <w:pStyle w:val="ListParagraph"/>
        <w:numPr>
          <w:ilvl w:val="0"/>
          <w:numId w:val="8"/>
        </w:numPr>
      </w:pPr>
      <w:r>
        <w:t>Explain what actions we must take, in a way that is appropriate to the age and understanding of the child.</w:t>
      </w:r>
    </w:p>
    <w:p w14:paraId="0932838F" w14:textId="075232D8" w:rsidR="00B30AF3" w:rsidRDefault="00B30AF3" w:rsidP="00BB7666">
      <w:pPr>
        <w:pStyle w:val="ListParagraph"/>
        <w:numPr>
          <w:ilvl w:val="0"/>
          <w:numId w:val="8"/>
        </w:numPr>
      </w:pPr>
      <w:r>
        <w:t>Record what we have been told using exact words where possible.</w:t>
      </w:r>
    </w:p>
    <w:p w14:paraId="691BF27A" w14:textId="17A60D26" w:rsidR="00B30AF3" w:rsidRDefault="00B30AF3" w:rsidP="00BB7666">
      <w:pPr>
        <w:pStyle w:val="ListParagraph"/>
        <w:numPr>
          <w:ilvl w:val="0"/>
          <w:numId w:val="8"/>
        </w:numPr>
      </w:pPr>
      <w:r>
        <w:t>Make a note of the date, time, place and people who were present at the discussion.</w:t>
      </w:r>
    </w:p>
    <w:p w14:paraId="08CE958C" w14:textId="0369D441" w:rsidR="00B30AF3" w:rsidRDefault="00B30AF3" w:rsidP="00B30AF3">
      <w:r>
        <w:t xml:space="preserve">Puddleducks Under Fives ltd call the Local Children’s services’ duty desk, Telford &amp; Wrekin Family Connect (01952) 385 385 for advice and an assessment of the situation and/or complete the online referral form.  We will follow this telephone call up with a letter/email to the duty team within 48 hours.  We will record the concern in writing for our own documentation.  The concern will then follow the procedures as set out within the Working Together to Safeguard Children document.  If we have not heard back from </w:t>
      </w:r>
      <w:r w:rsidR="00253AF2">
        <w:t>children’s services within 72 hours, we will call back again and continue until we know actions has been taken.</w:t>
      </w:r>
    </w:p>
    <w:p w14:paraId="635EA252" w14:textId="55FFFA4F" w:rsidR="00253AF2" w:rsidRDefault="00782A36" w:rsidP="00B30AF3">
      <w:r>
        <w:t>To protect the setting against allegations of abuse to include all persons on the premises we will:</w:t>
      </w:r>
    </w:p>
    <w:p w14:paraId="257611EB" w14:textId="1DC4677F" w:rsidR="00782A36" w:rsidRDefault="00782A36" w:rsidP="00782A36">
      <w:pPr>
        <w:pStyle w:val="ListParagraph"/>
        <w:numPr>
          <w:ilvl w:val="0"/>
          <w:numId w:val="9"/>
        </w:numPr>
      </w:pPr>
      <w:r>
        <w:t xml:space="preserve">Ensure all members of the staff have an Enhanced Criminal Records Bureau </w:t>
      </w:r>
      <w:r w:rsidR="00C453E4">
        <w:t>(CRB) or an enhanced Disclosure and Barring Service check</w:t>
      </w:r>
      <w:r w:rsidR="007B2527">
        <w:t xml:space="preserve">. </w:t>
      </w:r>
      <w:r w:rsidR="00C453E4">
        <w:t xml:space="preserve"> (DBS)</w:t>
      </w:r>
      <w:r w:rsidR="007B2527">
        <w:t xml:space="preserve"> and are signed up to the update service.</w:t>
      </w:r>
    </w:p>
    <w:p w14:paraId="66FA40AF" w14:textId="12F77259" w:rsidR="007B2527" w:rsidRDefault="007B2527" w:rsidP="00782A36">
      <w:pPr>
        <w:pStyle w:val="ListParagraph"/>
        <w:numPr>
          <w:ilvl w:val="0"/>
          <w:numId w:val="9"/>
        </w:numPr>
      </w:pPr>
      <w:r>
        <w:t xml:space="preserve">Ensure that if we take on a person under the </w:t>
      </w:r>
      <w:r w:rsidR="002A2D28">
        <w:t>age of 18, for work experience or similar, they will be always supervised with the children.</w:t>
      </w:r>
    </w:p>
    <w:p w14:paraId="798944AB" w14:textId="7EE7974C" w:rsidR="00B36C2A" w:rsidRDefault="00B36C2A" w:rsidP="00B36C2A">
      <w:pPr>
        <w:pStyle w:val="ListParagraph"/>
        <w:numPr>
          <w:ilvl w:val="0"/>
          <w:numId w:val="9"/>
        </w:numPr>
      </w:pPr>
      <w:r>
        <w:lastRenderedPageBreak/>
        <w:t xml:space="preserve">Ensure all visitors to the setting signs the visitors book, identification is taken, and they understand fully our </w:t>
      </w:r>
      <w:r w:rsidR="00812241">
        <w:t>visitors’</w:t>
      </w:r>
      <w:r>
        <w:t xml:space="preserve"> rules.</w:t>
      </w:r>
    </w:p>
    <w:p w14:paraId="554BA3B9" w14:textId="5E4DD6C2" w:rsidR="00B36C2A" w:rsidRDefault="00812241" w:rsidP="00B36C2A">
      <w:pPr>
        <w:pStyle w:val="ListParagraph"/>
        <w:numPr>
          <w:ilvl w:val="0"/>
          <w:numId w:val="9"/>
        </w:numPr>
      </w:pPr>
      <w:r>
        <w:t xml:space="preserve">No </w:t>
      </w:r>
      <w:r w:rsidR="003C6229">
        <w:t>one to have unsupervised</w:t>
      </w:r>
      <w:r w:rsidR="00D62735">
        <w:t xml:space="preserve"> access to the children under any circumstances.  (</w:t>
      </w:r>
      <w:r w:rsidR="000E5411">
        <w:t xml:space="preserve">Setting Risk Assessments are </w:t>
      </w:r>
      <w:r w:rsidR="00B126DF">
        <w:t>completed to show how we protect children).</w:t>
      </w:r>
    </w:p>
    <w:p w14:paraId="4F0030D2" w14:textId="27601189" w:rsidR="00615EF8" w:rsidRDefault="003153EA" w:rsidP="00615EF8">
      <w:pPr>
        <w:pStyle w:val="ListParagraph"/>
        <w:numPr>
          <w:ilvl w:val="0"/>
          <w:numId w:val="9"/>
        </w:numPr>
      </w:pPr>
      <w:r>
        <w:t xml:space="preserve">Ensure that if workers are in the setting the children are always supervised and play in a separate area </w:t>
      </w:r>
      <w:r w:rsidR="00615EF8">
        <w:t>to where the workers are (where possible).</w:t>
      </w:r>
    </w:p>
    <w:p w14:paraId="6D494F02" w14:textId="07408F35" w:rsidR="00615EF8" w:rsidRDefault="00615EF8" w:rsidP="00615EF8">
      <w:pPr>
        <w:pStyle w:val="ListParagraph"/>
        <w:numPr>
          <w:ilvl w:val="0"/>
          <w:numId w:val="9"/>
        </w:numPr>
      </w:pPr>
      <w:r>
        <w:t xml:space="preserve">Document every accident and incident that occurs whilst in the setting’s care, informing parents/carers and requiring them to sign records.  We note if someone refuses to sign an </w:t>
      </w:r>
      <w:r w:rsidR="006A1284">
        <w:t>incident form.</w:t>
      </w:r>
    </w:p>
    <w:p w14:paraId="0E1B746B" w14:textId="7B2C509B" w:rsidR="006A1284" w:rsidRPr="00720EFC" w:rsidRDefault="006A1284" w:rsidP="00615EF8">
      <w:pPr>
        <w:pStyle w:val="ListParagraph"/>
        <w:numPr>
          <w:ilvl w:val="0"/>
          <w:numId w:val="9"/>
        </w:numPr>
      </w:pPr>
      <w:r>
        <w:rPr>
          <w:b/>
          <w:bCs/>
        </w:rPr>
        <w:t xml:space="preserve">Note any marks on the children when they arrive and ask parents/carers to inform Puddleducks Under Fives Ltd </w:t>
      </w:r>
      <w:r w:rsidR="00720EFC">
        <w:rPr>
          <w:b/>
          <w:bCs/>
        </w:rPr>
        <w:t>of any accidents that have occurred whilst outside our care or of any medication already taken.</w:t>
      </w:r>
    </w:p>
    <w:p w14:paraId="73A3C210" w14:textId="11EA592A" w:rsidR="00720EFC" w:rsidRDefault="00720EFC" w:rsidP="00615EF8">
      <w:pPr>
        <w:pStyle w:val="ListParagraph"/>
        <w:numPr>
          <w:ilvl w:val="0"/>
          <w:numId w:val="9"/>
        </w:numPr>
      </w:pPr>
      <w:r>
        <w:t xml:space="preserve">Keep accurate records on each child and a learning journal </w:t>
      </w:r>
      <w:r w:rsidR="0061653E">
        <w:t>of all children in the Early Years Foundation Stage attending.</w:t>
      </w:r>
    </w:p>
    <w:p w14:paraId="3F2D3CD2" w14:textId="201BD69C" w:rsidR="0061653E" w:rsidRDefault="0061653E" w:rsidP="00615EF8">
      <w:pPr>
        <w:pStyle w:val="ListParagraph"/>
        <w:numPr>
          <w:ilvl w:val="0"/>
          <w:numId w:val="9"/>
        </w:numPr>
      </w:pPr>
      <w:r>
        <w:t>Teach children self-help skills to promote independence and confidence.</w:t>
      </w:r>
    </w:p>
    <w:p w14:paraId="299CC88D" w14:textId="71E7DA19" w:rsidR="0061653E" w:rsidRDefault="0061653E" w:rsidP="001C1396">
      <w:pPr>
        <w:pStyle w:val="ListParagraph"/>
        <w:numPr>
          <w:ilvl w:val="0"/>
          <w:numId w:val="9"/>
        </w:numPr>
      </w:pPr>
      <w:r>
        <w:t>Puddleducks Under Fives Ltd must attend/update Safeguarding and Child Protection</w:t>
      </w:r>
      <w:r w:rsidR="001C1396">
        <w:t xml:space="preserve"> knowledge at least yearly and complete training as per the requirements of the Local Authority. </w:t>
      </w:r>
    </w:p>
    <w:p w14:paraId="2CD9C25D" w14:textId="1E13E4AE" w:rsidR="001C1396" w:rsidRDefault="001C1396" w:rsidP="001C1396">
      <w:pPr>
        <w:pStyle w:val="ListParagraph"/>
        <w:numPr>
          <w:ilvl w:val="0"/>
          <w:numId w:val="9"/>
        </w:numPr>
      </w:pPr>
      <w:r>
        <w:t>We will never give guarantees of confidentiality or secrecy to children or adults.</w:t>
      </w:r>
    </w:p>
    <w:p w14:paraId="25A3E04E" w14:textId="09A44E2A" w:rsidR="001C1396" w:rsidRDefault="001C1396" w:rsidP="001C1396">
      <w:pPr>
        <w:pStyle w:val="ListParagraph"/>
        <w:numPr>
          <w:ilvl w:val="0"/>
          <w:numId w:val="9"/>
        </w:numPr>
      </w:pPr>
      <w:r>
        <w:t>We will never use inappropriate language or actions when speaking with children or parents/carers.</w:t>
      </w:r>
    </w:p>
    <w:p w14:paraId="53942AE4" w14:textId="609DB0AC" w:rsidR="001C1396" w:rsidRDefault="00E57327" w:rsidP="001C1396">
      <w:pPr>
        <w:pStyle w:val="ListParagraph"/>
        <w:numPr>
          <w:ilvl w:val="0"/>
          <w:numId w:val="9"/>
        </w:numPr>
      </w:pPr>
      <w:r>
        <w:t>We will dress suitably for working with children.</w:t>
      </w:r>
    </w:p>
    <w:p w14:paraId="4A5E74CC" w14:textId="1BE592EB" w:rsidR="00E57327" w:rsidRDefault="00E57327" w:rsidP="001C1396">
      <w:pPr>
        <w:pStyle w:val="ListParagraph"/>
        <w:numPr>
          <w:ilvl w:val="0"/>
          <w:numId w:val="9"/>
        </w:numPr>
      </w:pPr>
      <w:r>
        <w:t>If physical restraint is used to protect a child from hurting themselves or others, it will be reports to the parent/carers.  (Please see our Behaviour Policy).</w:t>
      </w:r>
    </w:p>
    <w:p w14:paraId="6C04675C" w14:textId="453ED3A3" w:rsidR="00E57327" w:rsidRDefault="005B0C9F" w:rsidP="001C1396">
      <w:pPr>
        <w:pStyle w:val="ListParagraph"/>
        <w:numPr>
          <w:ilvl w:val="0"/>
          <w:numId w:val="9"/>
        </w:numPr>
      </w:pPr>
      <w:r>
        <w:t>Parents/carers must be informed that physical contact and touch is essential to provide high quality care and be sensitive to a child’s needs.  i.e. a cuddle for a child who has hurt themselves, k</w:t>
      </w:r>
      <w:r w:rsidR="00E604FD">
        <w:t>issing a child goodbye when they requested or giving them a hug.</w:t>
      </w:r>
    </w:p>
    <w:p w14:paraId="2E667370" w14:textId="48068C33" w:rsidR="00E604FD" w:rsidRPr="00D43C18" w:rsidRDefault="00E604FD" w:rsidP="001C1396">
      <w:pPr>
        <w:pStyle w:val="ListParagraph"/>
        <w:numPr>
          <w:ilvl w:val="0"/>
          <w:numId w:val="9"/>
        </w:numPr>
      </w:pPr>
      <w:r>
        <w:t xml:space="preserve">Any visitors to the setting will be told NOT to use their mobile phones.  </w:t>
      </w:r>
      <w:r>
        <w:rPr>
          <w:color w:val="FF0000"/>
        </w:rPr>
        <w:t xml:space="preserve">Staff will also only </w:t>
      </w:r>
      <w:r w:rsidR="00D43C18">
        <w:rPr>
          <w:color w:val="FF0000"/>
        </w:rPr>
        <w:t>be able to use mobile phones when essential and are to keep them in a secure place as agreed by the settings DSL.</w:t>
      </w:r>
    </w:p>
    <w:p w14:paraId="52AC7ABA" w14:textId="7334A398" w:rsidR="00D43C18" w:rsidRDefault="00AA5E7E" w:rsidP="00D43C18">
      <w:r>
        <w:t>If an allegation is made against Puddleducks Under Fives Ltd, or any person within the premises, we will report it to Ofsted and Children’s Services</w:t>
      </w:r>
      <w:r w:rsidR="00AF3BD9">
        <w:t xml:space="preserve"> to the Local Authorities Designated Officer, following Telford &amp; Wrekin’s Safeguarding Partnership procedures.  This will be followed up in writing as soon as possible but at the latest within 14 days.  We will also contact our insurance company for support and advice.  A referral can </w:t>
      </w:r>
      <w:r w:rsidR="00354C35">
        <w:t>now be made to the Local Authority Designated Officer (LADO).</w:t>
      </w:r>
    </w:p>
    <w:p w14:paraId="34C16203" w14:textId="6EB7B5FD" w:rsidR="00354C35" w:rsidRDefault="00354C35" w:rsidP="00D43C18">
      <w:r>
        <w:t xml:space="preserve">If there is anyone in the setting or in any other childcare setting which we suspect is abusing a child, we will not hesitate to inform the LADO and ‘whistle blow’.  We will also call OFSTED.  Staff know that anyone can abuse a child and are aware of </w:t>
      </w:r>
      <w:r w:rsidR="00DF47CD">
        <w:t>how to Whistle blow on any member of Puddleducks Under Fives Ltd.  Should a person leave the setting where they are no longer suitable to look after children, we will inform the Disclosure and Barring Service.</w:t>
      </w:r>
    </w:p>
    <w:p w14:paraId="2A3972CF" w14:textId="5DDDBDC4" w:rsidR="00DF47CD" w:rsidRDefault="001E209F" w:rsidP="00D43C18">
      <w:r>
        <w:t>In all instances, we will record:</w:t>
      </w:r>
    </w:p>
    <w:p w14:paraId="2B12BF63" w14:textId="285CBA0D" w:rsidR="001E209F" w:rsidRDefault="001E209F" w:rsidP="001E209F">
      <w:pPr>
        <w:pStyle w:val="ListParagraph"/>
        <w:numPr>
          <w:ilvl w:val="0"/>
          <w:numId w:val="10"/>
        </w:numPr>
      </w:pPr>
      <w:r>
        <w:t>The child’s full name and address.</w:t>
      </w:r>
    </w:p>
    <w:p w14:paraId="09BA6A9D" w14:textId="13582986" w:rsidR="001E209F" w:rsidRDefault="001E209F" w:rsidP="001E209F">
      <w:pPr>
        <w:pStyle w:val="ListParagraph"/>
        <w:numPr>
          <w:ilvl w:val="0"/>
          <w:numId w:val="10"/>
        </w:numPr>
      </w:pPr>
      <w:r>
        <w:t>The date and time of the record.</w:t>
      </w:r>
    </w:p>
    <w:p w14:paraId="313428B0" w14:textId="0264A374" w:rsidR="001E209F" w:rsidRDefault="001E209F" w:rsidP="001E209F">
      <w:pPr>
        <w:pStyle w:val="ListParagraph"/>
        <w:numPr>
          <w:ilvl w:val="0"/>
          <w:numId w:val="10"/>
        </w:numPr>
      </w:pPr>
      <w:r>
        <w:lastRenderedPageBreak/>
        <w:t xml:space="preserve">Factual details of the concern, for example </w:t>
      </w:r>
      <w:proofErr w:type="spellStart"/>
      <w:r>
        <w:t>brusing</w:t>
      </w:r>
      <w:proofErr w:type="spellEnd"/>
      <w:r>
        <w:t>, what the child said, who was present.</w:t>
      </w:r>
    </w:p>
    <w:p w14:paraId="3568C823" w14:textId="59AC00F3" w:rsidR="001E209F" w:rsidRDefault="001E209F" w:rsidP="001E209F">
      <w:pPr>
        <w:pStyle w:val="ListParagraph"/>
        <w:numPr>
          <w:ilvl w:val="0"/>
          <w:numId w:val="10"/>
        </w:numPr>
      </w:pPr>
      <w:r>
        <w:t>Details of any previous concerns.</w:t>
      </w:r>
    </w:p>
    <w:p w14:paraId="213BF03E" w14:textId="3A357CD8" w:rsidR="001E209F" w:rsidRDefault="001E209F" w:rsidP="001E209F">
      <w:pPr>
        <w:pStyle w:val="ListParagraph"/>
        <w:numPr>
          <w:ilvl w:val="0"/>
          <w:numId w:val="10"/>
        </w:numPr>
      </w:pPr>
      <w:r>
        <w:t>Details of any explanations from parents/carers.</w:t>
      </w:r>
    </w:p>
    <w:p w14:paraId="65046082" w14:textId="4C6CB0E9" w:rsidR="001E209F" w:rsidRDefault="001E209F" w:rsidP="001E209F">
      <w:pPr>
        <w:pStyle w:val="ListParagraph"/>
        <w:numPr>
          <w:ilvl w:val="0"/>
          <w:numId w:val="10"/>
        </w:numPr>
      </w:pPr>
      <w:r>
        <w:t>Any action taken such as speaking to parents/carers.</w:t>
      </w:r>
    </w:p>
    <w:p w14:paraId="24CEA894" w14:textId="33A6A899" w:rsidR="001E209F" w:rsidRDefault="001E209F" w:rsidP="001E209F">
      <w:pPr>
        <w:rPr>
          <w:b/>
          <w:bCs/>
        </w:rPr>
      </w:pPr>
      <w:r>
        <w:rPr>
          <w:b/>
          <w:bCs/>
        </w:rPr>
        <w:t>It is not our responsibility to attempt to investigate the situation ourselves.</w:t>
      </w:r>
    </w:p>
    <w:p w14:paraId="3706AE37" w14:textId="7F35EA84" w:rsidR="001E209F" w:rsidRDefault="001E209F" w:rsidP="001E209F">
      <w:r>
        <w:t>Contact numbers</w:t>
      </w:r>
      <w:r w:rsidR="00960ED4">
        <w:t>.</w:t>
      </w:r>
    </w:p>
    <w:p w14:paraId="4EC6B795" w14:textId="0423F0F0" w:rsidR="000844C6" w:rsidRDefault="00960ED4" w:rsidP="00960ED4">
      <w:pPr>
        <w:pStyle w:val="ListParagraph"/>
        <w:numPr>
          <w:ilvl w:val="0"/>
          <w:numId w:val="11"/>
        </w:numPr>
      </w:pPr>
      <w:r>
        <w:t xml:space="preserve">Family Connect </w:t>
      </w:r>
      <w:r w:rsidRPr="00706F67">
        <w:rPr>
          <w:b/>
          <w:bCs/>
        </w:rPr>
        <w:t>01952 385385</w:t>
      </w:r>
      <w:r>
        <w:t xml:space="preserve"> out of hours number </w:t>
      </w:r>
      <w:r w:rsidRPr="00706F67">
        <w:rPr>
          <w:b/>
          <w:bCs/>
        </w:rPr>
        <w:t>01952 676500</w:t>
      </w:r>
    </w:p>
    <w:p w14:paraId="269CC485" w14:textId="3E228950" w:rsidR="00960ED4" w:rsidRPr="00760D57" w:rsidRDefault="00960ED4" w:rsidP="00960ED4">
      <w:pPr>
        <w:pStyle w:val="ListParagraph"/>
        <w:numPr>
          <w:ilvl w:val="0"/>
          <w:numId w:val="11"/>
        </w:numPr>
        <w:rPr>
          <w:b/>
          <w:bCs/>
          <w:u w:val="single"/>
        </w:rPr>
      </w:pPr>
      <w:r>
        <w:t xml:space="preserve">Telford &amp; Wrekin Local Authority Designated Officer (LADO) </w:t>
      </w:r>
      <w:r w:rsidRPr="00706F67">
        <w:rPr>
          <w:b/>
          <w:bCs/>
        </w:rPr>
        <w:t xml:space="preserve">01952 </w:t>
      </w:r>
      <w:r w:rsidR="00760D57" w:rsidRPr="00706F67">
        <w:rPr>
          <w:b/>
          <w:bCs/>
        </w:rPr>
        <w:t>385385</w:t>
      </w:r>
      <w:r w:rsidR="00760D57">
        <w:t xml:space="preserve"> out of hours </w:t>
      </w:r>
      <w:r w:rsidR="00760D57" w:rsidRPr="00706F67">
        <w:rPr>
          <w:b/>
          <w:bCs/>
        </w:rPr>
        <w:t>01952 676500</w:t>
      </w:r>
    </w:p>
    <w:p w14:paraId="24582647" w14:textId="7D15CE2C" w:rsidR="00760D57" w:rsidRPr="00706F67" w:rsidRDefault="00760D57" w:rsidP="00960ED4">
      <w:pPr>
        <w:pStyle w:val="ListParagraph"/>
        <w:numPr>
          <w:ilvl w:val="0"/>
          <w:numId w:val="11"/>
        </w:numPr>
        <w:rPr>
          <w:b/>
          <w:bCs/>
          <w:u w:val="single"/>
        </w:rPr>
      </w:pPr>
      <w:r>
        <w:t xml:space="preserve">Police Child Investigation Unit </w:t>
      </w:r>
      <w:r>
        <w:rPr>
          <w:b/>
          <w:bCs/>
        </w:rPr>
        <w:t xml:space="preserve">0845 </w:t>
      </w:r>
      <w:r w:rsidR="00706F67">
        <w:rPr>
          <w:b/>
          <w:bCs/>
        </w:rPr>
        <w:t xml:space="preserve">045 4545 </w:t>
      </w:r>
      <w:r w:rsidR="00706F67">
        <w:t>(Child/ren at immediate risk)</w:t>
      </w:r>
    </w:p>
    <w:p w14:paraId="5A41ECCB" w14:textId="330D4EF2" w:rsidR="00706F67" w:rsidRPr="007C0666" w:rsidRDefault="007C0666" w:rsidP="00960ED4">
      <w:pPr>
        <w:pStyle w:val="ListParagraph"/>
        <w:numPr>
          <w:ilvl w:val="0"/>
          <w:numId w:val="11"/>
        </w:numPr>
        <w:rPr>
          <w:b/>
          <w:bCs/>
          <w:u w:val="single"/>
        </w:rPr>
      </w:pPr>
      <w:r>
        <w:t xml:space="preserve">Prevent Duty Officer (National) </w:t>
      </w:r>
      <w:r>
        <w:rPr>
          <w:b/>
          <w:bCs/>
        </w:rPr>
        <w:t>0800 789 321</w:t>
      </w:r>
    </w:p>
    <w:p w14:paraId="6026A6FB" w14:textId="1F83BEDE" w:rsidR="007C0666" w:rsidRPr="007C0666" w:rsidRDefault="007C0666" w:rsidP="00960ED4">
      <w:pPr>
        <w:pStyle w:val="ListParagraph"/>
        <w:numPr>
          <w:ilvl w:val="0"/>
          <w:numId w:val="11"/>
        </w:numPr>
        <w:rPr>
          <w:b/>
          <w:bCs/>
          <w:u w:val="single"/>
        </w:rPr>
      </w:pPr>
      <w:r>
        <w:t xml:space="preserve">Ofsted Whistle Blowing hotline </w:t>
      </w:r>
      <w:r>
        <w:rPr>
          <w:b/>
          <w:bCs/>
        </w:rPr>
        <w:t>0300 123 3155</w:t>
      </w:r>
    </w:p>
    <w:p w14:paraId="12591725" w14:textId="551905BD" w:rsidR="007C0666" w:rsidRDefault="000B12C8" w:rsidP="000B12C8">
      <w:pPr>
        <w:jc w:val="center"/>
        <w:rPr>
          <w:b/>
          <w:bCs/>
          <w:u w:val="single"/>
        </w:rPr>
      </w:pPr>
      <w:r>
        <w:rPr>
          <w:b/>
          <w:bCs/>
          <w:u w:val="single"/>
        </w:rPr>
        <w:t>The procedure to be followed in the event of a child going missing</w:t>
      </w:r>
    </w:p>
    <w:p w14:paraId="1CFDE621" w14:textId="2C755B21" w:rsidR="000B12C8" w:rsidRDefault="008A0366" w:rsidP="000B12C8">
      <w:pPr>
        <w:rPr>
          <w:b/>
          <w:bCs/>
        </w:rPr>
      </w:pPr>
      <w:r>
        <w:rPr>
          <w:b/>
          <w:bCs/>
        </w:rPr>
        <w:t>In the event of a child being lost:</w:t>
      </w:r>
    </w:p>
    <w:p w14:paraId="035E481E" w14:textId="3AF07E51" w:rsidR="008A0366" w:rsidRDefault="008A0366" w:rsidP="008A0366">
      <w:pPr>
        <w:pStyle w:val="ListParagraph"/>
        <w:numPr>
          <w:ilvl w:val="0"/>
          <w:numId w:val="12"/>
        </w:numPr>
      </w:pPr>
      <w:r>
        <w:t xml:space="preserve">Puddleducks Under Fives Ltd endeavours to take precautions to ensure a child’s safety always.  </w:t>
      </w:r>
    </w:p>
    <w:p w14:paraId="7ADA642E" w14:textId="687B2564" w:rsidR="008A0366" w:rsidRDefault="008A0366" w:rsidP="008A0366">
      <w:pPr>
        <w:pStyle w:val="ListParagraph"/>
        <w:numPr>
          <w:ilvl w:val="0"/>
          <w:numId w:val="12"/>
        </w:numPr>
      </w:pPr>
      <w:r>
        <w:t>We talk about “Stranger Danger” to children of all ages, adapted to suit their age and ability of understanding.  For the younger age group this may be through stories such as Hansel and Gretel.</w:t>
      </w:r>
    </w:p>
    <w:p w14:paraId="258A5C0F" w14:textId="27DCDA6A" w:rsidR="008A0366" w:rsidRDefault="008A0366" w:rsidP="008A0366">
      <w:r>
        <w:t>When out and about we have some Golden Rules:</w:t>
      </w:r>
    </w:p>
    <w:p w14:paraId="6D461151" w14:textId="13862366" w:rsidR="008A0366" w:rsidRDefault="008A0366" w:rsidP="008A0366">
      <w:r>
        <w:t>Listen Always</w:t>
      </w:r>
      <w:r>
        <w:tab/>
      </w:r>
      <w:r>
        <w:tab/>
        <w:t>Do not run off</w:t>
      </w:r>
      <w:r>
        <w:tab/>
      </w:r>
      <w:r>
        <w:tab/>
        <w:t>Stay in si</w:t>
      </w:r>
      <w:r w:rsidR="004E5561">
        <w:t>ght</w:t>
      </w:r>
      <w:r>
        <w:t xml:space="preserve"> always</w:t>
      </w:r>
      <w:r>
        <w:tab/>
        <w:t xml:space="preserve"> Stop at corners</w:t>
      </w:r>
    </w:p>
    <w:p w14:paraId="37728204" w14:textId="2A8223CC" w:rsidR="008A0366" w:rsidRDefault="008A0366" w:rsidP="008A0366">
      <w:r>
        <w:t xml:space="preserve">If our procedures to ensure safety fail us and we lose a child, we will meet up at a place agreed upon at the commencement of our outing.  All children are told which people to ask </w:t>
      </w:r>
      <w:r>
        <w:tab/>
        <w:t xml:space="preserve">for assistance in a place/venue.  If in an enclosed area, we would alert security to shut all exit doors and other areas and alert all staff to help find the child.  If this were not available to </w:t>
      </w:r>
      <w:proofErr w:type="gramStart"/>
      <w:r>
        <w:t>us</w:t>
      </w:r>
      <w:proofErr w:type="gramEnd"/>
      <w:r>
        <w:t xml:space="preserve"> we would alert those around us and call upon their help.  We would provide a description of the child.  We would call the police if needed, inform the parents/carers and OFSTED.</w:t>
      </w:r>
    </w:p>
    <w:p w14:paraId="500A15F1" w14:textId="18D70E0D" w:rsidR="008A0366" w:rsidRDefault="008A0366" w:rsidP="008A0366">
      <w:r>
        <w:t>We would keep the other children in our care, reassuring them always.</w:t>
      </w:r>
    </w:p>
    <w:p w14:paraId="57A77AC1" w14:textId="1B4CB079" w:rsidR="008A0366" w:rsidRDefault="008A0366" w:rsidP="008A0366">
      <w:pPr>
        <w:jc w:val="center"/>
        <w:rPr>
          <w:b/>
          <w:bCs/>
          <w:u w:val="single"/>
        </w:rPr>
      </w:pPr>
      <w:r>
        <w:rPr>
          <w:b/>
          <w:bCs/>
          <w:u w:val="single"/>
        </w:rPr>
        <w:t>Non-arrival and Non-collection from Puddleducks Under Fives procedure</w:t>
      </w:r>
    </w:p>
    <w:p w14:paraId="68486BA5" w14:textId="09F70DF3" w:rsidR="008A0366" w:rsidRDefault="008A0366" w:rsidP="008A0366">
      <w:r>
        <w:t xml:space="preserve">If your child does not arrive at the agreed time or is not collected within 30 minutes of the agreed time and Puddleducks have not received a telephone call or message, we will try calling your contact numbers.  If we do not make </w:t>
      </w:r>
      <w:proofErr w:type="gramStart"/>
      <w:r>
        <w:t>contact</w:t>
      </w:r>
      <w:proofErr w:type="gramEnd"/>
      <w:r>
        <w:t xml:space="preserve"> we will try the emergency contact numbers you have given us.</w:t>
      </w:r>
    </w:p>
    <w:p w14:paraId="333A40C2" w14:textId="09305B5D" w:rsidR="008A0366" w:rsidRPr="008A0366" w:rsidRDefault="008A0366" w:rsidP="008A0366">
      <w:r>
        <w:t>We will continue to try your contact numbers and emergency contact numbers, but after a responsible amount of time, approximately 90 minutes from the original agreed collection time, we will then inform the local authority duty social worker and seek the help of police if necessary.</w:t>
      </w:r>
    </w:p>
    <w:p w14:paraId="0ACE4795" w14:textId="77777777" w:rsidR="00960ED4" w:rsidRPr="00960ED4" w:rsidRDefault="00960ED4" w:rsidP="00760D57">
      <w:pPr>
        <w:pStyle w:val="ListParagraph"/>
      </w:pPr>
    </w:p>
    <w:sectPr w:rsidR="00960ED4" w:rsidRPr="00960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331E"/>
    <w:multiLevelType w:val="hybridMultilevel"/>
    <w:tmpl w:val="7288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E49BA"/>
    <w:multiLevelType w:val="hybridMultilevel"/>
    <w:tmpl w:val="31F6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A31A5"/>
    <w:multiLevelType w:val="hybridMultilevel"/>
    <w:tmpl w:val="AAA8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96B4A"/>
    <w:multiLevelType w:val="hybridMultilevel"/>
    <w:tmpl w:val="8F4C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84F66"/>
    <w:multiLevelType w:val="hybridMultilevel"/>
    <w:tmpl w:val="85D0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3770C"/>
    <w:multiLevelType w:val="hybridMultilevel"/>
    <w:tmpl w:val="96D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6002F"/>
    <w:multiLevelType w:val="hybridMultilevel"/>
    <w:tmpl w:val="E1EA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97D4A"/>
    <w:multiLevelType w:val="hybridMultilevel"/>
    <w:tmpl w:val="AE8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51E91"/>
    <w:multiLevelType w:val="hybridMultilevel"/>
    <w:tmpl w:val="8F14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86B1B"/>
    <w:multiLevelType w:val="hybridMultilevel"/>
    <w:tmpl w:val="685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34612"/>
    <w:multiLevelType w:val="hybridMultilevel"/>
    <w:tmpl w:val="BA12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33E68"/>
    <w:multiLevelType w:val="hybridMultilevel"/>
    <w:tmpl w:val="956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819367">
    <w:abstractNumId w:val="4"/>
  </w:num>
  <w:num w:numId="2" w16cid:durableId="931474374">
    <w:abstractNumId w:val="11"/>
  </w:num>
  <w:num w:numId="3" w16cid:durableId="378743479">
    <w:abstractNumId w:val="8"/>
  </w:num>
  <w:num w:numId="4" w16cid:durableId="1526210566">
    <w:abstractNumId w:val="2"/>
  </w:num>
  <w:num w:numId="5" w16cid:durableId="250235484">
    <w:abstractNumId w:val="10"/>
  </w:num>
  <w:num w:numId="6" w16cid:durableId="1893156657">
    <w:abstractNumId w:val="7"/>
  </w:num>
  <w:num w:numId="7" w16cid:durableId="380641931">
    <w:abstractNumId w:val="9"/>
  </w:num>
  <w:num w:numId="8" w16cid:durableId="1672098409">
    <w:abstractNumId w:val="0"/>
  </w:num>
  <w:num w:numId="9" w16cid:durableId="1120995199">
    <w:abstractNumId w:val="3"/>
  </w:num>
  <w:num w:numId="10" w16cid:durableId="1579824129">
    <w:abstractNumId w:val="1"/>
  </w:num>
  <w:num w:numId="11" w16cid:durableId="956641144">
    <w:abstractNumId w:val="6"/>
  </w:num>
  <w:num w:numId="12" w16cid:durableId="2031174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10"/>
    <w:rsid w:val="00074ADC"/>
    <w:rsid w:val="000844C6"/>
    <w:rsid w:val="000B12C8"/>
    <w:rsid w:val="000C7F68"/>
    <w:rsid w:val="000E5411"/>
    <w:rsid w:val="00117B6A"/>
    <w:rsid w:val="0015133F"/>
    <w:rsid w:val="001C1396"/>
    <w:rsid w:val="001E209F"/>
    <w:rsid w:val="001F38A0"/>
    <w:rsid w:val="00205713"/>
    <w:rsid w:val="00215C7F"/>
    <w:rsid w:val="00233241"/>
    <w:rsid w:val="00253AF2"/>
    <w:rsid w:val="00293710"/>
    <w:rsid w:val="002A2D28"/>
    <w:rsid w:val="002A78EC"/>
    <w:rsid w:val="002B63BA"/>
    <w:rsid w:val="002D3D17"/>
    <w:rsid w:val="00313221"/>
    <w:rsid w:val="003153EA"/>
    <w:rsid w:val="00317F9C"/>
    <w:rsid w:val="00354C35"/>
    <w:rsid w:val="00382BD0"/>
    <w:rsid w:val="003C6229"/>
    <w:rsid w:val="003E046A"/>
    <w:rsid w:val="00400938"/>
    <w:rsid w:val="004319A0"/>
    <w:rsid w:val="0049748C"/>
    <w:rsid w:val="004A37C8"/>
    <w:rsid w:val="004A4AE3"/>
    <w:rsid w:val="004B6AF0"/>
    <w:rsid w:val="004C1B74"/>
    <w:rsid w:val="004E5561"/>
    <w:rsid w:val="0058421D"/>
    <w:rsid w:val="005B0C9F"/>
    <w:rsid w:val="005B76BB"/>
    <w:rsid w:val="00615EF8"/>
    <w:rsid w:val="0061653E"/>
    <w:rsid w:val="00622190"/>
    <w:rsid w:val="006A1284"/>
    <w:rsid w:val="00706F67"/>
    <w:rsid w:val="00720EFC"/>
    <w:rsid w:val="007402D8"/>
    <w:rsid w:val="00760D57"/>
    <w:rsid w:val="00782A36"/>
    <w:rsid w:val="007B2527"/>
    <w:rsid w:val="007C0666"/>
    <w:rsid w:val="007D551C"/>
    <w:rsid w:val="00812241"/>
    <w:rsid w:val="008268E8"/>
    <w:rsid w:val="00881EB7"/>
    <w:rsid w:val="00893010"/>
    <w:rsid w:val="008A0366"/>
    <w:rsid w:val="008B4218"/>
    <w:rsid w:val="00904459"/>
    <w:rsid w:val="009370D3"/>
    <w:rsid w:val="00960ED4"/>
    <w:rsid w:val="00A50F6E"/>
    <w:rsid w:val="00A8447B"/>
    <w:rsid w:val="00AA5E7E"/>
    <w:rsid w:val="00AA6BB7"/>
    <w:rsid w:val="00AC18DC"/>
    <w:rsid w:val="00AC6E66"/>
    <w:rsid w:val="00AF3BD9"/>
    <w:rsid w:val="00B126DF"/>
    <w:rsid w:val="00B30AF3"/>
    <w:rsid w:val="00B36C2A"/>
    <w:rsid w:val="00B562FF"/>
    <w:rsid w:val="00BA5305"/>
    <w:rsid w:val="00BB7666"/>
    <w:rsid w:val="00BE4A92"/>
    <w:rsid w:val="00C453E4"/>
    <w:rsid w:val="00D118EB"/>
    <w:rsid w:val="00D25C63"/>
    <w:rsid w:val="00D25DCC"/>
    <w:rsid w:val="00D43C18"/>
    <w:rsid w:val="00D61B12"/>
    <w:rsid w:val="00D62735"/>
    <w:rsid w:val="00DC3FDF"/>
    <w:rsid w:val="00DF47CD"/>
    <w:rsid w:val="00DF6592"/>
    <w:rsid w:val="00E57327"/>
    <w:rsid w:val="00E604FD"/>
    <w:rsid w:val="00E66D96"/>
    <w:rsid w:val="00EA20E9"/>
    <w:rsid w:val="00EA7DEC"/>
    <w:rsid w:val="00EC142A"/>
    <w:rsid w:val="00F5484A"/>
    <w:rsid w:val="00FD0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1DDC"/>
  <w15:chartTrackingRefBased/>
  <w15:docId w15:val="{E15C88A2-8FCE-4240-90B2-78A5CFB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710"/>
    <w:rPr>
      <w:rFonts w:eastAsiaTheme="majorEastAsia" w:cstheme="majorBidi"/>
      <w:color w:val="272727" w:themeColor="text1" w:themeTint="D8"/>
    </w:rPr>
  </w:style>
  <w:style w:type="paragraph" w:styleId="Title">
    <w:name w:val="Title"/>
    <w:basedOn w:val="Normal"/>
    <w:next w:val="Normal"/>
    <w:link w:val="TitleChar"/>
    <w:uiPriority w:val="10"/>
    <w:qFormat/>
    <w:rsid w:val="0029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710"/>
    <w:pPr>
      <w:spacing w:before="160"/>
      <w:jc w:val="center"/>
    </w:pPr>
    <w:rPr>
      <w:i/>
      <w:iCs/>
      <w:color w:val="404040" w:themeColor="text1" w:themeTint="BF"/>
    </w:rPr>
  </w:style>
  <w:style w:type="character" w:customStyle="1" w:styleId="QuoteChar">
    <w:name w:val="Quote Char"/>
    <w:basedOn w:val="DefaultParagraphFont"/>
    <w:link w:val="Quote"/>
    <w:uiPriority w:val="29"/>
    <w:rsid w:val="00293710"/>
    <w:rPr>
      <w:i/>
      <w:iCs/>
      <w:color w:val="404040" w:themeColor="text1" w:themeTint="BF"/>
    </w:rPr>
  </w:style>
  <w:style w:type="paragraph" w:styleId="ListParagraph">
    <w:name w:val="List Paragraph"/>
    <w:basedOn w:val="Normal"/>
    <w:uiPriority w:val="34"/>
    <w:qFormat/>
    <w:rsid w:val="00293710"/>
    <w:pPr>
      <w:ind w:left="720"/>
      <w:contextualSpacing/>
    </w:pPr>
  </w:style>
  <w:style w:type="character" w:styleId="IntenseEmphasis">
    <w:name w:val="Intense Emphasis"/>
    <w:basedOn w:val="DefaultParagraphFont"/>
    <w:uiPriority w:val="21"/>
    <w:qFormat/>
    <w:rsid w:val="00293710"/>
    <w:rPr>
      <w:i/>
      <w:iCs/>
      <w:color w:val="0F4761" w:themeColor="accent1" w:themeShade="BF"/>
    </w:rPr>
  </w:style>
  <w:style w:type="paragraph" w:styleId="IntenseQuote">
    <w:name w:val="Intense Quote"/>
    <w:basedOn w:val="Normal"/>
    <w:next w:val="Normal"/>
    <w:link w:val="IntenseQuoteChar"/>
    <w:uiPriority w:val="30"/>
    <w:qFormat/>
    <w:rsid w:val="00293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710"/>
    <w:rPr>
      <w:i/>
      <w:iCs/>
      <w:color w:val="0F4761" w:themeColor="accent1" w:themeShade="BF"/>
    </w:rPr>
  </w:style>
  <w:style w:type="character" w:styleId="IntenseReference">
    <w:name w:val="Intense Reference"/>
    <w:basedOn w:val="DefaultParagraphFont"/>
    <w:uiPriority w:val="32"/>
    <w:qFormat/>
    <w:rsid w:val="00293710"/>
    <w:rPr>
      <w:b/>
      <w:bCs/>
      <w:smallCaps/>
      <w:color w:val="0F4761" w:themeColor="accent1" w:themeShade="BF"/>
      <w:spacing w:val="5"/>
    </w:rPr>
  </w:style>
  <w:style w:type="character" w:styleId="Hyperlink">
    <w:name w:val="Hyperlink"/>
    <w:basedOn w:val="DefaultParagraphFont"/>
    <w:uiPriority w:val="99"/>
    <w:unhideWhenUsed/>
    <w:rsid w:val="0015133F"/>
    <w:rPr>
      <w:color w:val="467886" w:themeColor="hyperlink"/>
      <w:u w:val="single"/>
    </w:rPr>
  </w:style>
  <w:style w:type="character" w:styleId="UnresolvedMention">
    <w:name w:val="Unresolved Mention"/>
    <w:basedOn w:val="DefaultParagraphFont"/>
    <w:uiPriority w:val="99"/>
    <w:semiHidden/>
    <w:unhideWhenUsed/>
    <w:rsid w:val="0015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nter.extremism@education.gsi.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3131</Words>
  <Characters>17848</Characters>
  <Application>Microsoft Office Word</Application>
  <DocSecurity>0</DocSecurity>
  <Lines>148</Lines>
  <Paragraphs>41</Paragraphs>
  <ScaleCrop>false</ScaleCrop>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Magness</dc:creator>
  <cp:keywords/>
  <dc:description/>
  <cp:lastModifiedBy>Alex Magness</cp:lastModifiedBy>
  <cp:revision>81</cp:revision>
  <cp:lastPrinted>2025-01-13T12:34:00Z</cp:lastPrinted>
  <dcterms:created xsi:type="dcterms:W3CDTF">2025-01-13T10:09:00Z</dcterms:created>
  <dcterms:modified xsi:type="dcterms:W3CDTF">2025-09-08T11:11:00Z</dcterms:modified>
</cp:coreProperties>
</file>